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C0" w:rsidRDefault="00A85DC0" w:rsidP="00A85DC0">
      <w:pPr>
        <w:spacing w:line="360" w:lineRule="auto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AE0D8D">
        <w:rPr>
          <w:noProof/>
        </w:rPr>
        <w:drawing>
          <wp:inline distT="0" distB="0" distL="0" distR="0" wp14:anchorId="6A12DD1B" wp14:editId="70B93876">
            <wp:extent cx="4343400" cy="4984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00" cy="50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C0" w:rsidRPr="00CB5F52" w:rsidRDefault="00A85DC0" w:rsidP="00A85DC0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B5F52">
        <w:rPr>
          <w:rFonts w:ascii="宋体" w:eastAsia="宋体" w:hAnsi="宋体" w:cs="Times New Roman"/>
          <w:b/>
          <w:sz w:val="32"/>
          <w:szCs w:val="32"/>
        </w:rPr>
        <w:t>会 议 回 执</w:t>
      </w:r>
    </w:p>
    <w:p w:rsidR="00A85DC0" w:rsidRPr="00F550B2" w:rsidRDefault="00A85DC0" w:rsidP="00A85DC0">
      <w:pPr>
        <w:adjustRightInd w:val="0"/>
        <w:snapToGrid w:val="0"/>
        <w:jc w:val="center"/>
        <w:rPr>
          <w:rFonts w:ascii="Times New Roman" w:eastAsia="仿宋" w:hAnsi="Times New Roman" w:cs="Times New Roman"/>
          <w:sz w:val="24"/>
        </w:rPr>
      </w:pPr>
      <w:r w:rsidRPr="00F550B2">
        <w:rPr>
          <w:rFonts w:ascii="Times New Roman" w:eastAsia="仿宋" w:hAnsi="Times New Roman" w:cs="Times New Roman"/>
          <w:sz w:val="24"/>
        </w:rPr>
        <w:t>2020</w:t>
      </w:r>
      <w:r w:rsidRPr="00F550B2">
        <w:rPr>
          <w:rFonts w:ascii="Times New Roman" w:eastAsia="仿宋" w:hAnsi="Times New Roman" w:cs="Times New Roman"/>
          <w:sz w:val="24"/>
        </w:rPr>
        <w:t>年</w:t>
      </w:r>
      <w:r w:rsidRPr="00F550B2">
        <w:rPr>
          <w:rFonts w:ascii="Times New Roman" w:eastAsia="仿宋" w:hAnsi="Times New Roman" w:cs="Times New Roman"/>
          <w:sz w:val="24"/>
        </w:rPr>
        <w:t>10</w:t>
      </w:r>
      <w:r w:rsidRPr="00F550B2">
        <w:rPr>
          <w:rFonts w:ascii="Times New Roman" w:eastAsia="仿宋" w:hAnsi="Times New Roman" w:cs="Times New Roman"/>
          <w:sz w:val="24"/>
        </w:rPr>
        <w:t>月</w:t>
      </w:r>
      <w:r w:rsidRPr="00F550B2">
        <w:rPr>
          <w:rFonts w:ascii="Times New Roman" w:eastAsia="仿宋" w:hAnsi="Times New Roman" w:cs="Times New Roman"/>
          <w:sz w:val="24"/>
        </w:rPr>
        <w:t>24</w:t>
      </w:r>
      <w:r w:rsidRPr="00F550B2">
        <w:rPr>
          <w:rFonts w:ascii="Times New Roman" w:eastAsia="仿宋" w:hAnsi="Times New Roman" w:cs="Times New Roman"/>
          <w:sz w:val="24"/>
        </w:rPr>
        <w:t>日</w:t>
      </w:r>
      <w:r>
        <w:rPr>
          <w:rFonts w:ascii="Times New Roman" w:eastAsia="仿宋" w:hAnsi="Times New Roman" w:cs="Times New Roman" w:hint="eastAsia"/>
          <w:sz w:val="24"/>
        </w:rPr>
        <w:t xml:space="preserve"> </w:t>
      </w:r>
      <w:r>
        <w:rPr>
          <w:rFonts w:ascii="华文细黑" w:eastAsia="华文细黑" w:hAnsi="华文细黑" w:cs="Times New Roman" w:hint="eastAsia"/>
          <w:sz w:val="24"/>
        </w:rPr>
        <w:t xml:space="preserve">• </w:t>
      </w:r>
      <w:r w:rsidRPr="00F550B2">
        <w:rPr>
          <w:rFonts w:ascii="Times New Roman" w:eastAsia="仿宋" w:hAnsi="Times New Roman" w:cs="Times New Roman"/>
          <w:sz w:val="24"/>
        </w:rPr>
        <w:t>上海</w:t>
      </w:r>
    </w:p>
    <w:p w:rsidR="00A85DC0" w:rsidRDefault="00A85DC0" w:rsidP="00A85DC0">
      <w:pPr>
        <w:adjustRightInd w:val="0"/>
        <w:snapToGrid w:val="0"/>
        <w:jc w:val="center"/>
        <w:rPr>
          <w:rFonts w:ascii="Times New Roman" w:eastAsia="仿宋" w:hAnsi="Times New Roman" w:cs="Times New Roman"/>
          <w:sz w:val="24"/>
        </w:rPr>
      </w:pPr>
      <w:r w:rsidRPr="00F550B2">
        <w:rPr>
          <w:rFonts w:ascii="Times New Roman" w:eastAsia="仿宋" w:hAnsi="Times New Roman" w:cs="Times New Roman"/>
          <w:sz w:val="24"/>
        </w:rPr>
        <w:t>报名邮箱：</w:t>
      </w:r>
      <w:r w:rsidRPr="003E2C23">
        <w:rPr>
          <w:rFonts w:ascii="Times New Roman" w:eastAsia="仿宋" w:hAnsi="Times New Roman" w:cs="Times New Roman"/>
          <w:sz w:val="24"/>
        </w:rPr>
        <w:t>cscs_fpcp@163.com</w:t>
      </w:r>
      <w:r w:rsidRPr="00F550B2">
        <w:rPr>
          <w:rFonts w:ascii="Times New Roman" w:eastAsia="仿宋" w:hAnsi="Times New Roman" w:cs="Times New Roman"/>
          <w:sz w:val="24"/>
        </w:rPr>
        <w:t>；</w:t>
      </w:r>
    </w:p>
    <w:p w:rsidR="00A85DC0" w:rsidRPr="00F550B2" w:rsidRDefault="00A85DC0" w:rsidP="00A85DC0">
      <w:pPr>
        <w:rPr>
          <w:rFonts w:ascii="Times New Roman" w:eastAsia="黑体" w:hAnsi="Times New Roman" w:cs="Times New Roman"/>
          <w:b/>
          <w:bCs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760"/>
        <w:gridCol w:w="1755"/>
        <w:gridCol w:w="142"/>
        <w:gridCol w:w="1671"/>
        <w:gridCol w:w="2185"/>
      </w:tblGrid>
      <w:tr w:rsidR="00A85DC0" w:rsidRPr="00F550B2" w:rsidTr="00346B3C">
        <w:trPr>
          <w:trHeight w:val="851"/>
        </w:trPr>
        <w:tc>
          <w:tcPr>
            <w:tcW w:w="1271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4366" w:type="dxa"/>
            <w:gridSpan w:val="4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A85DC0" w:rsidRPr="00F550B2" w:rsidRDefault="00A85DC0" w:rsidP="00346B3C">
            <w:pPr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副理事长单位；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理事单位；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会员单位；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非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会员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单位；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学生</w:t>
            </w:r>
          </w:p>
        </w:tc>
      </w:tr>
      <w:tr w:rsidR="00A85DC0" w:rsidRPr="00F550B2" w:rsidTr="00346B3C">
        <w:trPr>
          <w:trHeight w:val="851"/>
        </w:trPr>
        <w:tc>
          <w:tcPr>
            <w:tcW w:w="1271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通信地址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A85DC0" w:rsidRPr="00F550B2" w:rsidTr="00FF6A8E">
        <w:trPr>
          <w:trHeight w:val="576"/>
        </w:trPr>
        <w:tc>
          <w:tcPr>
            <w:tcW w:w="1271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手机号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E-mail</w:t>
            </w:r>
          </w:p>
        </w:tc>
      </w:tr>
      <w:tr w:rsidR="00A85DC0" w:rsidRPr="00F550B2" w:rsidTr="00FF6A8E">
        <w:trPr>
          <w:trHeight w:val="574"/>
        </w:trPr>
        <w:tc>
          <w:tcPr>
            <w:tcW w:w="1271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A85DC0" w:rsidRPr="00F550B2" w:rsidTr="00FF6A8E">
        <w:trPr>
          <w:trHeight w:val="554"/>
        </w:trPr>
        <w:tc>
          <w:tcPr>
            <w:tcW w:w="1271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A85DC0" w:rsidRPr="00F550B2" w:rsidTr="00FF6A8E">
        <w:trPr>
          <w:trHeight w:val="548"/>
        </w:trPr>
        <w:tc>
          <w:tcPr>
            <w:tcW w:w="1271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A85DC0" w:rsidRPr="00F550B2" w:rsidTr="00FF6A8E">
        <w:trPr>
          <w:trHeight w:val="570"/>
        </w:trPr>
        <w:tc>
          <w:tcPr>
            <w:tcW w:w="1271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A85DC0" w:rsidRPr="00F550B2" w:rsidTr="00346B3C">
        <w:trPr>
          <w:trHeight w:val="520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请务必如实准确填写，该信息将在会后录入会议通讯录</w:t>
            </w:r>
          </w:p>
        </w:tc>
      </w:tr>
      <w:tr w:rsidR="00FF6A8E" w:rsidRPr="00F550B2" w:rsidTr="00FF6A8E">
        <w:trPr>
          <w:trHeight w:val="520"/>
        </w:trPr>
        <w:tc>
          <w:tcPr>
            <w:tcW w:w="1271" w:type="dxa"/>
            <w:shd w:val="clear" w:color="auto" w:fill="auto"/>
            <w:vAlign w:val="center"/>
          </w:tcPr>
          <w:p w:rsidR="00FF6A8E" w:rsidRPr="00F550B2" w:rsidRDefault="00FF6A8E" w:rsidP="00346B3C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付款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FF6A8E" w:rsidRDefault="00FF6A8E" w:rsidP="00FF6A8E">
            <w:pPr>
              <w:widowControl/>
              <w:rPr>
                <w:rFonts w:ascii="Times New Roman" w:eastAsia="楷体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 New Roman" w:eastAsia="楷体" w:hAnsi="Times New Roman" w:cs="Times New Roman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>）银行转账：</w:t>
            </w:r>
          </w:p>
          <w:p w:rsidR="00FF6A8E" w:rsidRDefault="00FF6A8E" w:rsidP="00FF6A8E">
            <w:pPr>
              <w:widowControl/>
              <w:ind w:firstLineChars="250" w:firstLine="525"/>
              <w:rPr>
                <w:rFonts w:ascii="Times New Roman" w:eastAsia="楷体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>户</w:t>
            </w: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>名：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Cs w:val="21"/>
              </w:rPr>
              <w:t>上海同济绿建土建结构预制装配化工程技术有限公司</w:t>
            </w:r>
          </w:p>
          <w:p w:rsidR="00FF6A8E" w:rsidRDefault="00FF6A8E" w:rsidP="00FF6A8E">
            <w:pPr>
              <w:widowControl/>
              <w:ind w:firstLineChars="250" w:firstLine="525"/>
              <w:rPr>
                <w:rFonts w:ascii="Times New Roman" w:eastAsia="楷体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>开户行：中国建设银行上海市国定路支行</w:t>
            </w:r>
          </w:p>
          <w:p w:rsidR="00FF6A8E" w:rsidRDefault="00FF6A8E" w:rsidP="00FF6A8E">
            <w:pPr>
              <w:widowControl/>
              <w:ind w:firstLineChars="250" w:firstLine="525"/>
              <w:rPr>
                <w:rFonts w:ascii="Times New Roman" w:eastAsia="楷体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Cs/>
                <w:noProof/>
                <w:color w:val="000000" w:themeColor="text1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BBB7EE2" wp14:editId="32FF60DF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153670</wp:posOffset>
                  </wp:positionV>
                  <wp:extent cx="1047750" cy="619125"/>
                  <wp:effectExtent l="19050" t="0" r="0" b="0"/>
                  <wp:wrapNone/>
                  <wp:docPr id="2" name="图片 1" descr="2020海南会-同济绿建-收款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2020海南会-同济绿建-收款二维码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>帐</w:t>
            </w: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bCs/>
                <w:color w:val="000000" w:themeColor="text1"/>
                <w:kern w:val="0"/>
                <w:szCs w:val="21"/>
              </w:rPr>
              <w:t>号：</w:t>
            </w:r>
            <w:r>
              <w:rPr>
                <w:rFonts w:ascii="Times New Roman" w:eastAsia="楷体" w:hAnsi="Times New Roman" w:cs="Times New Roman"/>
                <w:bCs/>
                <w:color w:val="000000" w:themeColor="text1"/>
                <w:kern w:val="0"/>
                <w:szCs w:val="21"/>
              </w:rPr>
              <w:t>3105 0175 3643 0000 0076</w:t>
            </w:r>
          </w:p>
          <w:p w:rsidR="00FF6A8E" w:rsidRDefault="00FF6A8E" w:rsidP="00FF6A8E">
            <w:pPr>
              <w:widowControl/>
              <w:ind w:firstLineChars="250" w:firstLine="525"/>
              <w:rPr>
                <w:rFonts w:ascii="Times New Roman" w:eastAsia="楷体" w:hAnsi="Times New Roman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Cs/>
                <w:color w:val="FF0000"/>
                <w:kern w:val="0"/>
                <w:szCs w:val="21"/>
              </w:rPr>
              <w:t>银行</w:t>
            </w:r>
            <w:r>
              <w:rPr>
                <w:rFonts w:ascii="Times New Roman" w:eastAsia="楷体" w:hAnsi="Times New Roman" w:cs="Times New Roman"/>
                <w:bCs/>
                <w:color w:val="FF0000"/>
                <w:kern w:val="0"/>
                <w:szCs w:val="21"/>
              </w:rPr>
              <w:t>付款时请</w:t>
            </w:r>
            <w:r>
              <w:rPr>
                <w:rFonts w:ascii="Times New Roman" w:eastAsia="楷体" w:hAnsi="Times New Roman" w:cs="Times New Roman" w:hint="eastAsia"/>
                <w:bCs/>
                <w:color w:val="FF0000"/>
                <w:kern w:val="0"/>
                <w:szCs w:val="21"/>
              </w:rPr>
              <w:t>您</w:t>
            </w:r>
            <w:r>
              <w:rPr>
                <w:rFonts w:ascii="Times New Roman" w:eastAsia="楷体" w:hAnsi="Times New Roman" w:cs="Times New Roman"/>
                <w:bCs/>
                <w:color w:val="FF0000"/>
                <w:kern w:val="0"/>
                <w:szCs w:val="21"/>
              </w:rPr>
              <w:t>备注</w:t>
            </w:r>
            <w:r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Cs w:val="21"/>
              </w:rPr>
              <w:t>“</w:t>
            </w:r>
            <w:r>
              <w:rPr>
                <w:rFonts w:ascii="Times New Roman" w:eastAsia="楷体" w:hAnsi="Times New Roman" w:cs="Times New Roman" w:hint="eastAsia"/>
                <w:b/>
                <w:bCs/>
                <w:color w:val="FF0000"/>
                <w:kern w:val="0"/>
                <w:szCs w:val="21"/>
              </w:rPr>
              <w:t>第三届</w:t>
            </w:r>
            <w:r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Cs w:val="21"/>
              </w:rPr>
              <w:t>钢结构防护技术峰会</w:t>
            </w:r>
            <w:r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Cs w:val="21"/>
              </w:rPr>
              <w:t>”</w:t>
            </w:r>
            <w:r>
              <w:rPr>
                <w:rFonts w:ascii="Times New Roman" w:eastAsia="楷体" w:hAnsi="Times New Roman" w:cs="Times New Roman" w:hint="eastAsia"/>
                <w:bCs/>
                <w:color w:val="FF0000"/>
                <w:kern w:val="0"/>
                <w:szCs w:val="21"/>
              </w:rPr>
              <w:t>字样</w:t>
            </w:r>
            <w:r>
              <w:rPr>
                <w:rFonts w:ascii="Times New Roman" w:eastAsia="楷体" w:hAnsi="Times New Roman" w:cs="Times New Roman"/>
                <w:bCs/>
                <w:color w:val="FF0000"/>
                <w:kern w:val="0"/>
                <w:szCs w:val="21"/>
              </w:rPr>
              <w:t>。</w:t>
            </w:r>
          </w:p>
          <w:p w:rsidR="00FF6A8E" w:rsidRDefault="00FF6A8E" w:rsidP="00FF6A8E">
            <w:pPr>
              <w:widowControl/>
              <w:rPr>
                <w:rFonts w:ascii="Times New Roman" w:eastAsia="楷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）微信、支付宝付款二</w:t>
            </w:r>
            <w:r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维码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FF6A8E" w:rsidRPr="00F550B2" w:rsidRDefault="00FF6A8E" w:rsidP="00FF6A8E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color w:val="FF0000"/>
                <w:kern w:val="0"/>
                <w:szCs w:val="21"/>
              </w:rPr>
              <w:t xml:space="preserve">     </w:t>
            </w:r>
            <w:r>
              <w:rPr>
                <w:rFonts w:ascii="Times New Roman" w:eastAsia="楷体" w:hAnsi="Times New Roman" w:cs="Times New Roman" w:hint="eastAsia"/>
                <w:bCs/>
                <w:color w:val="FF0000"/>
                <w:kern w:val="0"/>
                <w:szCs w:val="21"/>
              </w:rPr>
              <w:t>二维码</w:t>
            </w:r>
            <w:r>
              <w:rPr>
                <w:rFonts w:ascii="Times New Roman" w:eastAsia="楷体" w:hAnsi="Times New Roman" w:cs="Times New Roman"/>
                <w:bCs/>
                <w:color w:val="FF0000"/>
                <w:kern w:val="0"/>
                <w:szCs w:val="21"/>
              </w:rPr>
              <w:t>付款时请</w:t>
            </w:r>
            <w:r>
              <w:rPr>
                <w:rFonts w:ascii="Times New Roman" w:eastAsia="楷体" w:hAnsi="Times New Roman" w:cs="Times New Roman" w:hint="eastAsia"/>
                <w:bCs/>
                <w:color w:val="FF0000"/>
                <w:kern w:val="0"/>
                <w:szCs w:val="21"/>
              </w:rPr>
              <w:t>您</w:t>
            </w:r>
            <w:r>
              <w:rPr>
                <w:rFonts w:ascii="Times New Roman" w:eastAsia="楷体" w:hAnsi="Times New Roman" w:cs="Times New Roman"/>
                <w:bCs/>
                <w:color w:val="FF0000"/>
                <w:kern w:val="0"/>
                <w:szCs w:val="21"/>
              </w:rPr>
              <w:t>备注</w:t>
            </w:r>
            <w:r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Cs w:val="21"/>
              </w:rPr>
              <w:t>“</w:t>
            </w:r>
            <w:r>
              <w:rPr>
                <w:rFonts w:ascii="Times New Roman" w:eastAsia="楷体" w:hAnsi="Times New Roman" w:cs="Times New Roman" w:hint="eastAsia"/>
                <w:b/>
                <w:bCs/>
                <w:color w:val="FF0000"/>
                <w:kern w:val="0"/>
                <w:szCs w:val="21"/>
              </w:rPr>
              <w:t>姓名</w:t>
            </w:r>
            <w:r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Cs w:val="21"/>
              </w:rPr>
              <w:t>+</w:t>
            </w:r>
            <w:r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Cs w:val="21"/>
              </w:rPr>
              <w:t>单位简称</w:t>
            </w:r>
            <w:r>
              <w:rPr>
                <w:rFonts w:ascii="Times New Roman" w:eastAsia="楷体" w:hAnsi="Times New Roman" w:cs="Times New Roman"/>
                <w:b/>
                <w:bCs/>
                <w:color w:val="FF0000"/>
                <w:kern w:val="0"/>
                <w:szCs w:val="21"/>
              </w:rPr>
              <w:t>”</w:t>
            </w:r>
            <w:r>
              <w:rPr>
                <w:rFonts w:ascii="Times New Roman" w:eastAsia="楷体" w:hAnsi="Times New Roman" w:cs="Times New Roman" w:hint="eastAsia"/>
                <w:b/>
                <w:bCs/>
                <w:color w:val="FF0000"/>
                <w:kern w:val="0"/>
                <w:szCs w:val="21"/>
              </w:rPr>
              <w:t xml:space="preserve">  </w:t>
            </w:r>
          </w:p>
        </w:tc>
      </w:tr>
      <w:tr w:rsidR="00A85DC0" w:rsidRPr="00F550B2" w:rsidTr="00346B3C">
        <w:trPr>
          <w:trHeight w:val="606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85DC0" w:rsidRPr="00CB5F52" w:rsidRDefault="00A85DC0" w:rsidP="00346B3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付款及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开票信息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A85DC0" w:rsidRPr="00F550B2" w:rsidRDefault="00A85DC0" w:rsidP="00346B3C">
            <w:pPr>
              <w:spacing w:before="50" w:afterLines="50" w:after="156"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B5F52">
              <w:rPr>
                <w:rFonts w:ascii="Times New Roman" w:eastAsia="仿宋" w:hAnsi="Times New Roman" w:cs="Times New Roman"/>
                <w:sz w:val="24"/>
                <w:szCs w:val="24"/>
              </w:rPr>
              <w:t>会议费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日前：</w:t>
            </w:r>
            <w:r w:rsidR="00FE41D0" w:rsidRPr="003B07D4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="00FE41D0" w:rsidRPr="003B07D4">
              <w:rPr>
                <w:rFonts w:ascii="Times New Roman" w:eastAsia="仿宋" w:hAnsi="Times New Roman" w:cs="Times New Roman"/>
                <w:sz w:val="24"/>
                <w:szCs w:val="24"/>
              </w:rPr>
              <w:t>元</w:t>
            </w:r>
            <w:r w:rsidR="00FE41D0" w:rsidRPr="003B07D4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="00FE41D0" w:rsidRPr="003B07D4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10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日起：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700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元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FE41D0" w:rsidRPr="003B07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A85DC0" w:rsidRPr="00F550B2" w:rsidTr="00346B3C">
        <w:trPr>
          <w:trHeight w:val="636"/>
        </w:trPr>
        <w:tc>
          <w:tcPr>
            <w:tcW w:w="1271" w:type="dxa"/>
            <w:vMerge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A85DC0" w:rsidRPr="00F550B2" w:rsidRDefault="00A85DC0" w:rsidP="00346B3C">
            <w:pPr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  <w:u w:val="single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汇款时间：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日，付款方：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单位；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个人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A85DC0" w:rsidRPr="00F550B2" w:rsidTr="00346B3C">
        <w:trPr>
          <w:trHeight w:val="2579"/>
        </w:trPr>
        <w:tc>
          <w:tcPr>
            <w:tcW w:w="1271" w:type="dxa"/>
            <w:vMerge/>
            <w:shd w:val="clear" w:color="auto" w:fill="auto"/>
            <w:vAlign w:val="center"/>
          </w:tcPr>
          <w:p w:rsidR="00A85DC0" w:rsidRPr="00F550B2" w:rsidRDefault="00A85DC0" w:rsidP="00346B3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A85DC0" w:rsidRPr="00F550B2" w:rsidRDefault="00A85DC0" w:rsidP="00346B3C">
            <w:pPr>
              <w:spacing w:line="288" w:lineRule="auto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开票类型：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增值税普票；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□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增值税专票</w:t>
            </w:r>
          </w:p>
          <w:p w:rsidR="00A85DC0" w:rsidRPr="00F550B2" w:rsidRDefault="00A85DC0" w:rsidP="00346B3C">
            <w:pPr>
              <w:spacing w:line="288" w:lineRule="auto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统一社会信用代码：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  <w:u w:val="single"/>
              </w:rPr>
              <w:t xml:space="preserve">                          </w:t>
            </w:r>
          </w:p>
          <w:p w:rsidR="00A85DC0" w:rsidRPr="00F550B2" w:rsidRDefault="00A85DC0" w:rsidP="00346B3C">
            <w:pPr>
              <w:spacing w:line="288" w:lineRule="auto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单位名称：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  <w:u w:val="single"/>
              </w:rPr>
              <w:t xml:space="preserve">                      </w:t>
            </w:r>
          </w:p>
          <w:p w:rsidR="00A85DC0" w:rsidRPr="00F550B2" w:rsidRDefault="00A85DC0" w:rsidP="00346B3C">
            <w:pPr>
              <w:spacing w:line="288" w:lineRule="auto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开户行、账号：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  <w:u w:val="single"/>
              </w:rPr>
              <w:t xml:space="preserve">                        </w:t>
            </w:r>
          </w:p>
          <w:p w:rsidR="00A85DC0" w:rsidRPr="00F550B2" w:rsidRDefault="00A85DC0" w:rsidP="00346B3C">
            <w:pPr>
              <w:spacing w:line="288" w:lineRule="auto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地址、电话：</w:t>
            </w: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  <w:u w:val="single"/>
              </w:rPr>
              <w:t xml:space="preserve">                      </w:t>
            </w:r>
          </w:p>
          <w:p w:rsidR="00A85DC0" w:rsidRPr="00F550B2" w:rsidRDefault="00A85DC0" w:rsidP="00346B3C">
            <w:pPr>
              <w:spacing w:line="288" w:lineRule="auto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550B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协会收到会议费后开据发票，会议报到时统一领取。</w:t>
            </w:r>
          </w:p>
        </w:tc>
      </w:tr>
    </w:tbl>
    <w:p w:rsidR="00CB3D7D" w:rsidRPr="00FF6A8E" w:rsidRDefault="00FF6A8E" w:rsidP="00FF6A8E">
      <w:pPr>
        <w:spacing w:before="100" w:beforeAutospacing="1" w:after="100" w:afterAutospacing="1"/>
      </w:pPr>
      <w:r w:rsidRPr="00FF6A8E">
        <w:rPr>
          <w:rFonts w:hint="eastAsia"/>
          <w:sz w:val="24"/>
        </w:rPr>
        <w:t>会务</w:t>
      </w:r>
      <w:bookmarkStart w:id="0" w:name="_GoBack"/>
      <w:bookmarkEnd w:id="0"/>
      <w:r w:rsidRPr="00FF6A8E">
        <w:rPr>
          <w:sz w:val="24"/>
        </w:rPr>
        <w:t>组联系</w:t>
      </w:r>
      <w:r w:rsidRPr="00FF6A8E">
        <w:rPr>
          <w:rFonts w:hint="eastAsia"/>
          <w:sz w:val="24"/>
        </w:rPr>
        <w:t>信息</w:t>
      </w:r>
      <w:r w:rsidRPr="00FF6A8E">
        <w:rPr>
          <w:sz w:val="24"/>
        </w:rPr>
        <w:t>：</w:t>
      </w:r>
      <w:r w:rsidRPr="00FF6A8E">
        <w:rPr>
          <w:rFonts w:hint="eastAsia"/>
          <w:sz w:val="24"/>
        </w:rPr>
        <w:t>吴真真 18</w:t>
      </w:r>
      <w:r w:rsidRPr="00FF6A8E">
        <w:rPr>
          <w:sz w:val="24"/>
        </w:rPr>
        <w:t>7</w:t>
      </w:r>
      <w:r w:rsidRPr="00FF6A8E">
        <w:rPr>
          <w:rFonts w:hint="eastAsia"/>
          <w:sz w:val="24"/>
        </w:rPr>
        <w:t>-</w:t>
      </w:r>
      <w:r w:rsidRPr="00FF6A8E">
        <w:rPr>
          <w:sz w:val="24"/>
        </w:rPr>
        <w:t>0</w:t>
      </w:r>
      <w:r w:rsidRPr="00FF6A8E">
        <w:rPr>
          <w:rFonts w:hint="eastAsia"/>
          <w:sz w:val="24"/>
        </w:rPr>
        <w:t>25</w:t>
      </w:r>
      <w:r w:rsidRPr="00FF6A8E">
        <w:rPr>
          <w:sz w:val="24"/>
        </w:rPr>
        <w:t>0</w:t>
      </w:r>
      <w:r w:rsidRPr="00FF6A8E">
        <w:rPr>
          <w:rFonts w:hint="eastAsia"/>
          <w:sz w:val="24"/>
        </w:rPr>
        <w:t>-</w:t>
      </w:r>
      <w:r w:rsidRPr="00FF6A8E">
        <w:rPr>
          <w:sz w:val="24"/>
        </w:rPr>
        <w:t>0167</w:t>
      </w:r>
      <w:r w:rsidRPr="00FF6A8E">
        <w:rPr>
          <w:rFonts w:hint="eastAsia"/>
          <w:sz w:val="24"/>
        </w:rPr>
        <w:t>（</w:t>
      </w:r>
      <w:r w:rsidRPr="00FF6A8E">
        <w:rPr>
          <w:sz w:val="24"/>
        </w:rPr>
        <w:t>同微信号）</w:t>
      </w:r>
      <w:r w:rsidRPr="00FF6A8E">
        <w:rPr>
          <w:rFonts w:hint="eastAsia"/>
          <w:sz w:val="24"/>
        </w:rPr>
        <w:t>；</w:t>
      </w:r>
    </w:p>
    <w:sectPr w:rsidR="00CB3D7D" w:rsidRPr="00FF6A8E" w:rsidSect="009273BB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14" w:rsidRDefault="00C82414" w:rsidP="00A85DC0">
      <w:r>
        <w:separator/>
      </w:r>
    </w:p>
  </w:endnote>
  <w:endnote w:type="continuationSeparator" w:id="0">
    <w:p w:rsidR="00C82414" w:rsidRDefault="00C82414" w:rsidP="00A8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14" w:rsidRDefault="00C82414" w:rsidP="00A85DC0">
      <w:r>
        <w:separator/>
      </w:r>
    </w:p>
  </w:footnote>
  <w:footnote w:type="continuationSeparator" w:id="0">
    <w:p w:rsidR="00C82414" w:rsidRDefault="00C82414" w:rsidP="00A8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C0"/>
    <w:rsid w:val="004F3F1D"/>
    <w:rsid w:val="005F695E"/>
    <w:rsid w:val="00A85DC0"/>
    <w:rsid w:val="00C82414"/>
    <w:rsid w:val="00CB3D7D"/>
    <w:rsid w:val="00FE41D0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40A68"/>
  <w15:chartTrackingRefBased/>
  <w15:docId w15:val="{6B6C52D6-9468-46B9-A2B7-11F43375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85DC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5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2020-09-10T06:35:00Z</dcterms:created>
  <dcterms:modified xsi:type="dcterms:W3CDTF">2020-09-29T09:00:00Z</dcterms:modified>
</cp:coreProperties>
</file>